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0"/>
      </w:pPr>
      <w:r>
        <w:rPr>
          <w:rFonts w:ascii="Arial" w:cs="Arial" w:eastAsia="Arial" w:hAnsi="Arial"/>
          <w:b/>
          <w:bCs/>
          <w:sz w:val="32"/>
          <w:szCs w:val="32"/>
        </w:rPr>
        <w:t xml:space="preserve">COLLABORHYTHM — SESSION TRANSCRIPT + ENTRY POINTS</w:t>
      </w:r>
    </w:p>
    <w:p>
      <w:pPr>
        <w:spacing w:after="600"/>
      </w:pPr>
      <w:r>
        <w:rPr>
          <w:rFonts w:ascii="Arial" w:cs="Arial" w:eastAsia="Arial" w:hAnsi="Arial"/>
          <w:i/>
          <w:iCs/>
          <w:sz w:val="22"/>
          <w:szCs w:val="22"/>
        </w:rPr>
        <w:t xml:space="preserve">Full transcript from Architecture Questions session + Master Start Here entry point list</w:t>
      </w:r>
    </w:p>
    <w:p>
      <w:pPr>
        <w:pBdr>
          <w:bottom w:val="single" w:color="2E75B6" w:sz="6" w:space="1"/>
        </w:pBdr>
        <w:spacing w:after="300" w:before="200"/>
      </w:pPr>
      <w:r>
        <w:rPr>
          <w:rFonts w:ascii="Arial" w:cs="Arial" w:eastAsia="Arial" w:hAnsi="Arial"/>
          <w:b/>
          <w:bCs/>
          <w:sz w:val="28"/>
          <w:szCs w:val="28"/>
        </w:rPr>
        <w:t xml:space="preserve">FULL TRANSCRIPT</w:t>
      </w:r>
    </w:p>
    <w:p>
      <w:pPr>
        <w:spacing w:after="200" w:before="300"/>
      </w:pPr>
      <w:r>
        <w:rPr>
          <w:rFonts w:ascii="Arial" w:cs="Arial" w:eastAsia="Arial" w:hAnsi="Arial"/>
          <w:b/>
          <w:bCs/>
          <w:color w:val="888888"/>
          <w:sz w:val="22"/>
          <w:szCs w:val="22"/>
        </w:rPr>
        <w:t xml:space="preserve">--- ARCHITECTURE QUESTIONS MESSAGE (Posted by You) ---</w:t>
      </w:r>
    </w:p>
    <w:p>
      <w:pPr>
        <w:spacing w:after="120" w:before="120"/>
      </w:pPr>
      <w:r>
        <w:rPr>
          <w:rFonts w:ascii="Arial" w:cs="Arial" w:eastAsia="Arial" w:hAnsi="Arial"/>
          <w:b/>
          <w:bCs/>
          <w:color w:val="1A4A8A"/>
          <w:sz w:val="22"/>
          <w:szCs w:val="22"/>
        </w:rPr>
        <w:t xml:space="preserve">YOU: </w:t>
      </w:r>
      <w:r>
        <w:rPr>
          <w:rFonts w:ascii="Arial" w:cs="Arial" w:eastAsia="Arial" w:hAnsi="Arial"/>
          <w:sz w:val="22"/>
          <w:szCs w:val="22"/>
        </w:rPr>
        <w:t xml:space="preserve">Okay. We're using voice mail. Is everything going smoothly?</w:t>
      </w:r>
    </w:p>
    <w:p>
      <w:pPr>
        <w:spacing w:after="120" w:before="120"/>
      </w:pPr>
      <w:r>
        <w:rPr>
          <w:rFonts w:ascii="Arial" w:cs="Arial" w:eastAsia="Arial" w:hAnsi="Arial"/>
          <w:b/>
          <w:bCs/>
          <w:color w:val="444444"/>
          <w:sz w:val="22"/>
          <w:szCs w:val="22"/>
        </w:rPr>
        <w:t xml:space="preserve">CLAUDE: </w:t>
      </w:r>
      <w:r>
        <w:rPr>
          <w:rFonts w:ascii="Arial" w:cs="Arial" w:eastAsia="Arial" w:hAnsi="Arial"/>
          <w:sz w:val="22"/>
          <w:szCs w:val="22"/>
        </w:rPr>
        <w:t xml:space="preserve">Yeah, everything's going smoothly on my end. I've got your six big architecture questions right in front of me, and I'm ready to work through them one by one. Do you want to tackle them now, or would you rather pick up another time?</w:t>
      </w:r>
    </w:p>
    <w:p>
      <w:pPr>
        <w:spacing w:after="120" w:before="120"/>
      </w:pPr>
      <w:r>
        <w:rPr>
          <w:rFonts w:ascii="Arial" w:cs="Arial" w:eastAsia="Arial" w:hAnsi="Arial"/>
          <w:b/>
          <w:bCs/>
          <w:color w:val="1A4A8A"/>
          <w:sz w:val="22"/>
          <w:szCs w:val="22"/>
        </w:rPr>
        <w:t xml:space="preserve">YOU: </w:t>
      </w:r>
      <w:r>
        <w:rPr>
          <w:rFonts w:ascii="Arial" w:cs="Arial" w:eastAsia="Arial" w:hAnsi="Arial"/>
          <w:sz w:val="22"/>
          <w:szCs w:val="22"/>
        </w:rPr>
        <w:t xml:space="preserve">That's what we're doing. That's the whole... getting too little.</w:t>
      </w:r>
    </w:p>
    <w:p>
      <w:pPr>
        <w:spacing w:after="120" w:before="120"/>
      </w:pPr>
      <w:r>
        <w:rPr>
          <w:rFonts w:ascii="Arial" w:cs="Arial" w:eastAsia="Arial" w:hAnsi="Arial"/>
          <w:b/>
          <w:bCs/>
          <w:color w:val="444444"/>
          <w:sz w:val="22"/>
          <w:szCs w:val="22"/>
        </w:rPr>
        <w:t xml:space="preserve">CLAUDE: </w:t>
      </w:r>
      <w:r>
        <w:rPr>
          <w:rFonts w:ascii="Arial" w:cs="Arial" w:eastAsia="Arial" w:hAnsi="Arial"/>
          <w:sz w:val="22"/>
          <w:szCs w:val="22"/>
        </w:rPr>
        <w:t xml:space="preserve">Right, got it — we're diving into these architecture questions now. Let me start fresh with the first one. For the Master Spine: When a completely brand new visitor lands on your site with zero context, what should be the primary way they explore — by song lists, albums, categories, or the interconnected universe?</w:t>
      </w:r>
    </w:p>
    <w:p>
      <w:pPr>
        <w:spacing w:after="120" w:before="120"/>
      </w:pPr>
      <w:r>
        <w:rPr>
          <w:rFonts w:ascii="Arial" w:cs="Arial" w:eastAsia="Arial" w:hAnsi="Arial"/>
          <w:b/>
          <w:bCs/>
          <w:color w:val="1A4A8A"/>
          <w:sz w:val="22"/>
          <w:szCs w:val="22"/>
        </w:rPr>
        <w:t xml:space="preserve">YOU: </w:t>
      </w:r>
      <w:r>
        <w:rPr>
          <w:rFonts w:ascii="Arial" w:cs="Arial" w:eastAsia="Arial" w:hAnsi="Arial"/>
          <w:sz w:val="22"/>
          <w:szCs w:val="22"/>
        </w:rPr>
        <w:t xml:space="preserve">Bluetooth connected battery full.</w:t>
      </w:r>
    </w:p>
    <w:p>
      <w:pPr>
        <w:spacing w:after="120" w:before="120"/>
      </w:pPr>
      <w:r>
        <w:rPr>
          <w:rFonts w:ascii="Arial" w:cs="Arial" w:eastAsia="Arial" w:hAnsi="Arial"/>
          <w:b/>
          <w:bCs/>
          <w:color w:val="444444"/>
          <w:sz w:val="22"/>
          <w:szCs w:val="22"/>
        </w:rPr>
        <w:t xml:space="preserve">CLAUDE: </w:t>
      </w:r>
      <w:r>
        <w:rPr>
          <w:rFonts w:ascii="Arial" w:cs="Arial" w:eastAsia="Arial" w:hAnsi="Arial"/>
          <w:sz w:val="22"/>
          <w:szCs w:val="22"/>
        </w:rPr>
        <w:t xml:space="preserve">Good to know. So shall we dive into those architecture questions then?</w:t>
      </w:r>
    </w:p>
    <w:p>
      <w:pPr>
        <w:spacing w:after="120" w:before="120"/>
      </w:pPr>
      <w:r>
        <w:rPr>
          <w:rFonts w:ascii="Arial" w:cs="Arial" w:eastAsia="Arial" w:hAnsi="Arial"/>
          <w:b/>
          <w:bCs/>
          <w:color w:val="1A4A8A"/>
          <w:sz w:val="22"/>
          <w:szCs w:val="22"/>
        </w:rPr>
        <w:t xml:space="preserve">YOU: </w:t>
      </w:r>
      <w:r>
        <w:rPr>
          <w:rFonts w:ascii="Arial" w:cs="Arial" w:eastAsia="Arial" w:hAnsi="Arial"/>
          <w:sz w:val="22"/>
          <w:szCs w:val="22"/>
        </w:rPr>
        <w:t xml:space="preserve">Yes. Yes.</w:t>
      </w:r>
    </w:p>
    <w:p>
      <w:pPr>
        <w:spacing w:after="120" w:before="120"/>
      </w:pPr>
      <w:r>
        <w:rPr>
          <w:rFonts w:ascii="Arial" w:cs="Arial" w:eastAsia="Arial" w:hAnsi="Arial"/>
          <w:b/>
          <w:bCs/>
          <w:color w:val="444444"/>
          <w:sz w:val="22"/>
          <w:szCs w:val="22"/>
        </w:rPr>
        <w:t xml:space="preserve">CLAUDE: </w:t>
      </w:r>
      <w:r>
        <w:rPr>
          <w:rFonts w:ascii="Arial" w:cs="Arial" w:eastAsia="Arial" w:hAnsi="Arial"/>
          <w:sz w:val="22"/>
          <w:szCs w:val="22"/>
        </w:rPr>
        <w:t xml:space="preserve">Brilliant. Let's start with the first one then. For the master spine — when a completely brand new visitor lands on your site with zero context, what should be the primary way they orient themselves? Should they think in terms of song lists, set lists, albums, categories, the All-In-One hubs, or the interconnected Collaborhythm universe as the main backbone? What feels like the natural entry point to you?</w:t>
      </w:r>
    </w:p>
    <w:p>
      <w:pPr>
        <w:spacing w:after="120" w:before="120"/>
      </w:pPr>
      <w:r>
        <w:rPr>
          <w:rFonts w:ascii="Arial" w:cs="Arial" w:eastAsia="Arial" w:hAnsi="Arial"/>
          <w:b/>
          <w:bCs/>
          <w:color w:val="1A4A8A"/>
          <w:sz w:val="22"/>
          <w:szCs w:val="22"/>
        </w:rPr>
        <w:t xml:space="preserve">YOU: </w:t>
      </w:r>
      <w:r>
        <w:rPr>
          <w:rFonts w:ascii="Arial" w:cs="Arial" w:eastAsia="Arial" w:hAnsi="Arial"/>
          <w:sz w:val="22"/>
          <w:szCs w:val="22"/>
        </w:rPr>
        <w:t xml:space="preserve">That's a very good question. We can go several routes. We could go the clean version of the how I got here that really sticks them in, and it tells... it gets them... suck them in right away to, like, Lady Weaver. Who's Lady Weaver? And then the click the Lady Weaver tab. And then, essentially, if I'm the guy who showed you who Lady Weaver was, I'm, like, fucking your new best friend even if you don't even like my shit.</w:t>
      </w:r>
    </w:p>
    <w:p>
      <w:pPr>
        <w:spacing w:after="120" w:before="120"/>
      </w:pPr>
      <w:r>
        <w:rPr>
          <w:rFonts w:ascii="Arial" w:cs="Arial" w:eastAsia="Arial" w:hAnsi="Arial"/>
          <w:b/>
          <w:bCs/>
          <w:color w:val="444444"/>
          <w:sz w:val="22"/>
          <w:szCs w:val="22"/>
        </w:rPr>
        <w:t xml:space="preserve">CLAUDE: </w:t>
      </w:r>
      <w:r>
        <w:rPr>
          <w:rFonts w:ascii="Arial" w:cs="Arial" w:eastAsia="Arial" w:hAnsi="Arial"/>
          <w:sz w:val="22"/>
          <w:szCs w:val="22"/>
        </w:rPr>
        <w:t xml:space="preserve">Right, so you're saying the entry point should be a person-centric narrative — introducing them to a key figure like Lady Weaver first, making them curious, getting them invested in who these people are before they even think about songs or categories. That's actually a really strong hook because it creates immediate emotional connection and relationship rather than just dumping them into a catalog. So the master spine would be people and stories — the interconnected universe built around characters.</w:t>
      </w:r>
    </w:p>
    <w:p>
      <w:pPr>
        <w:spacing w:after="120" w:before="120"/>
      </w:pPr>
      <w:r>
        <w:rPr>
          <w:rFonts w:ascii="Arial" w:cs="Arial" w:eastAsia="Arial" w:hAnsi="Arial"/>
          <w:b/>
          <w:bCs/>
          <w:color w:val="1A4A8A"/>
          <w:sz w:val="22"/>
          <w:szCs w:val="22"/>
        </w:rPr>
        <w:t xml:space="preserve">YOU: </w:t>
      </w:r>
      <w:r>
        <w:rPr>
          <w:rFonts w:ascii="Arial" w:cs="Arial" w:eastAsia="Arial" w:hAnsi="Arial"/>
          <w:sz w:val="22"/>
          <w:szCs w:val="22"/>
        </w:rPr>
        <w:t xml:space="preserve">My my my point if we go that route, if you could show my stuff to a hundred people, fifty people are gonna really like it, and fifty people might say, holy fucking shit. You're a weirdo. But if you show Lady Weaver to two hundred people, ninety three people are gonna say, oh my god. What is that? Or maybe eighty percent of the people will say, oh my god. So hence, if we sell Lady Weaver by accident, wink wink instead of us, that's okay. You know what I mean?</w:t>
      </w:r>
    </w:p>
    <w:p>
      <w:pPr>
        <w:spacing w:after="120" w:before="120"/>
      </w:pPr>
      <w:r>
        <w:rPr>
          <w:rFonts w:ascii="Arial" w:cs="Arial" w:eastAsia="Arial" w:hAnsi="Arial"/>
          <w:b/>
          <w:bCs/>
          <w:color w:val="444444"/>
          <w:sz w:val="22"/>
          <w:szCs w:val="22"/>
        </w:rPr>
        <w:t xml:space="preserve">CLAUDE: </w:t>
      </w:r>
      <w:r>
        <w:rPr>
          <w:rFonts w:ascii="Arial" w:cs="Arial" w:eastAsia="Arial" w:hAnsi="Arial"/>
          <w:sz w:val="22"/>
          <w:szCs w:val="22"/>
        </w:rPr>
        <w:t xml:space="preserve">Ah, I hear you — you're saying Lady Weaver is the universal hook. Even if people discover her first and don't immediately connect her to you or your work, they're already drawn in. She's the Trojan horse that gets people through the door, and then once they're curious about her world, they naturally discover everything else connected to it. So the master spine isn't really songs or albums — it's people and stories.</w:t>
      </w:r>
    </w:p>
    <w:p>
      <w:pPr>
        <w:spacing w:after="120" w:before="120"/>
      </w:pPr>
      <w:r>
        <w:rPr>
          <w:rFonts w:ascii="Arial" w:cs="Arial" w:eastAsia="Arial" w:hAnsi="Arial"/>
          <w:b/>
          <w:bCs/>
          <w:color w:val="1A4A8A"/>
          <w:sz w:val="22"/>
          <w:szCs w:val="22"/>
        </w:rPr>
        <w:t xml:space="preserve">YOU: </w:t>
      </w:r>
      <w:r>
        <w:rPr>
          <w:rFonts w:ascii="Arial" w:cs="Arial" w:eastAsia="Arial" w:hAnsi="Arial"/>
          <w:sz w:val="22"/>
          <w:szCs w:val="22"/>
        </w:rPr>
        <w:t xml:space="preserve">Lady Weaver, you've said or you should know this by now. Yes. Lady Weaver. Lady Weaver is the universal hook. Um, so she's song list one, first song, a little snippet by her. So... yes. And then she's got a Lady Weaver button, uh, right on my front home page. It's visible, and then I talk about her historically on the Lady Weaver, uh, page, and and yada yada yada. So... and then I rank her and give her a rating historically. and I defend it, and I put it with, like, Michael Jackson and stuff even though she's only got half the rating. I show how my rating system, how how Lady Weaver can still go really, really high. And then either that or the... that's a great entry point. Also, another great entry point, we would have to do a a clean version of it, but the... my website mission statement is also excellent because it says how it's got... this website is written for four audiences. It's written for musicians who wanna do something with my stuff. It's written for a business partner who wants to invest in me. It's written for a fan who just wants to be entertained or learn stuff or or wants to just explore. And it's written for me as one my legacy and two my archive and three if... and for my personal use when I am making songs and referencing things, I don't have to sit there like I sent for ten minutes. I line something scrolling in front of a thousand people or a hundred people or five hundred people or six people for that matter.</w:t>
      </w:r>
    </w:p>
    <w:p>
      <w:pPr>
        <w:spacing w:after="120" w:before="120"/>
      </w:pPr>
      <w:r>
        <w:rPr>
          <w:rFonts w:ascii="Arial" w:cs="Arial" w:eastAsia="Arial" w:hAnsi="Arial"/>
          <w:b/>
          <w:bCs/>
          <w:color w:val="444444"/>
          <w:sz w:val="22"/>
          <w:szCs w:val="22"/>
        </w:rPr>
        <w:t xml:space="preserve">CLAUDE: </w:t>
      </w:r>
      <w:r>
        <w:rPr>
          <w:rFonts w:ascii="Arial" w:cs="Arial" w:eastAsia="Arial" w:hAnsi="Arial"/>
          <w:sz w:val="22"/>
          <w:szCs w:val="22"/>
        </w:rPr>
        <w:t xml:space="preserve">Right, I've got it. So the master spine isn't one thing — it's a Start Here hub with multiple entry branches that funnel people in based on what hooks them: Lady Weaver snippet and story, your mission statement, Rolling Stone summaries, lyrics videos, song clips — each one a different door into the site. And the genius is: no matter which door they walk through, they're already invested.</w:t>
      </w:r>
    </w:p>
    <w:p>
      <w:pPr>
        <w:spacing w:after="120" w:before="120"/>
      </w:pPr>
      <w:r>
        <w:rPr>
          <w:rFonts w:ascii="Arial" w:cs="Arial" w:eastAsia="Arial" w:hAnsi="Arial"/>
          <w:b/>
          <w:bCs/>
          <w:color w:val="1A4A8A"/>
          <w:sz w:val="22"/>
          <w:szCs w:val="22"/>
        </w:rPr>
        <w:t xml:space="preserve">YOU: </w:t>
      </w:r>
      <w:r>
        <w:rPr>
          <w:rFonts w:ascii="Arial" w:cs="Arial" w:eastAsia="Arial" w:hAnsi="Arial"/>
          <w:sz w:val="22"/>
          <w:szCs w:val="22"/>
        </w:rPr>
        <w:t xml:space="preserve">Another one is start reading one of thirty five.</w:t>
      </w:r>
    </w:p>
    <w:p>
      <w:pPr>
        <w:spacing w:after="120" w:before="120"/>
      </w:pPr>
      <w:r>
        <w:rPr>
          <w:rFonts w:ascii="Arial" w:cs="Arial" w:eastAsia="Arial" w:hAnsi="Arial"/>
          <w:b/>
          <w:bCs/>
          <w:color w:val="444444"/>
          <w:sz w:val="22"/>
          <w:szCs w:val="22"/>
        </w:rPr>
        <w:t xml:space="preserve">CLAUDE: </w:t>
      </w:r>
      <w:r>
        <w:rPr>
          <w:rFonts w:ascii="Arial" w:cs="Arial" w:eastAsia="Arial" w:hAnsi="Arial"/>
          <w:sz w:val="22"/>
          <w:szCs w:val="22"/>
        </w:rPr>
        <w:t xml:space="preserve">Got it — so Start Reading: One of 35 — meaning they pick a section and dive straight into content. That's another branch.</w:t>
      </w:r>
    </w:p>
    <w:p>
      <w:pPr>
        <w:spacing w:after="120" w:before="120"/>
      </w:pPr>
      <w:r>
        <w:rPr>
          <w:rFonts w:ascii="Arial" w:cs="Arial" w:eastAsia="Arial" w:hAnsi="Arial"/>
          <w:b/>
          <w:bCs/>
          <w:color w:val="1A4A8A"/>
          <w:sz w:val="22"/>
          <w:szCs w:val="22"/>
        </w:rPr>
        <w:t xml:space="preserve">YOU: </w:t>
      </w:r>
      <w:r>
        <w:rPr>
          <w:rFonts w:ascii="Arial" w:cs="Arial" w:eastAsia="Arial" w:hAnsi="Arial"/>
          <w:sz w:val="22"/>
          <w:szCs w:val="22"/>
        </w:rPr>
        <w:t xml:space="preserve">Another one is wait wait wait. Another one is not switchboard quick links. There's a better one. Hold on.</w:t>
      </w:r>
    </w:p>
    <w:p>
      <w:pPr>
        <w:spacing w:after="120" w:before="120"/>
      </w:pPr>
      <w:r>
        <w:rPr>
          <w:rFonts w:ascii="Arial" w:cs="Arial" w:eastAsia="Arial" w:hAnsi="Arial"/>
          <w:b/>
          <w:bCs/>
          <w:color w:val="444444"/>
          <w:sz w:val="22"/>
          <w:szCs w:val="22"/>
        </w:rPr>
        <w:t xml:space="preserve">CLAUDE: </w:t>
      </w:r>
      <w:r>
        <w:rPr>
          <w:rFonts w:ascii="Arial" w:cs="Arial" w:eastAsia="Arial" w:hAnsi="Arial"/>
          <w:sz w:val="22"/>
          <w:szCs w:val="22"/>
        </w:rPr>
        <w:t xml:space="preserve">Yeah, take your time — what's the better one?</w:t>
      </w:r>
    </w:p>
    <w:p>
      <w:pPr>
        <w:spacing w:after="120" w:before="120"/>
      </w:pPr>
      <w:r>
        <w:rPr>
          <w:rFonts w:ascii="Arial" w:cs="Arial" w:eastAsia="Arial" w:hAnsi="Arial"/>
          <w:b/>
          <w:bCs/>
          <w:color w:val="1A4A8A"/>
          <w:sz w:val="22"/>
          <w:szCs w:val="22"/>
        </w:rPr>
        <w:t xml:space="preserve">YOU: </w:t>
      </w:r>
      <w:r>
        <w:rPr>
          <w:rFonts w:ascii="Arial" w:cs="Arial" w:eastAsia="Arial" w:hAnsi="Arial"/>
          <w:sz w:val="22"/>
          <w:szCs w:val="22"/>
        </w:rPr>
        <w:t xml:space="preserve">So there we go. Currently, it is the current... the one twenty eight section navigator. It will eventually be the two hundred and... two hundred section navigator, and it is called colabrtuns dot com complete website site map. It is Collaborhythm Tom Jensen complete digital archive. All pages named, linked, and elaborately described, and it's got a nice colorful. Looks like almost like a lost in ruins, tight color theme going. It's very excellent. We we have to expand it. It's on the list of things to do. And then... so now we are looking for other entry points. Read Best Tours is an entry point.</w:t>
      </w:r>
    </w:p>
    <w:p>
      <w:pPr>
        <w:spacing w:after="120" w:before="120"/>
      </w:pPr>
      <w:r>
        <w:rPr>
          <w:rFonts w:ascii="Arial" w:cs="Arial" w:eastAsia="Arial" w:hAnsi="Arial"/>
          <w:b/>
          <w:bCs/>
          <w:color w:val="444444"/>
          <w:sz w:val="22"/>
          <w:szCs w:val="22"/>
        </w:rPr>
        <w:t xml:space="preserve">CLAUDE: </w:t>
      </w:r>
      <w:r>
        <w:rPr>
          <w:rFonts w:ascii="Arial" w:cs="Arial" w:eastAsia="Arial" w:hAnsi="Arial"/>
          <w:sz w:val="22"/>
          <w:szCs w:val="22"/>
        </w:rPr>
        <w:t xml:space="preserve">Yeah, absolutely — Should You Read This could be a killer entry point. It's like a permission slip that says you belong here, and it fast-tracks people to the right content for them without overwhelming them.</w:t>
      </w:r>
    </w:p>
    <w:p>
      <w:pPr>
        <w:spacing w:after="120" w:before="120"/>
      </w:pPr>
      <w:r>
        <w:rPr>
          <w:rFonts w:ascii="Arial" w:cs="Arial" w:eastAsia="Arial" w:hAnsi="Arial"/>
          <w:b/>
          <w:bCs/>
          <w:color w:val="1A4A8A"/>
          <w:sz w:val="22"/>
          <w:szCs w:val="22"/>
        </w:rPr>
        <w:t xml:space="preserve">YOU: </w:t>
      </w:r>
      <w:r>
        <w:rPr>
          <w:rFonts w:ascii="Arial" w:cs="Arial" w:eastAsia="Arial" w:hAnsi="Arial"/>
          <w:sz w:val="22"/>
          <w:szCs w:val="22"/>
        </w:rPr>
        <w:t xml:space="preserve">And... and... yes. Just wait. Wait. I'm almost done. Okay. Make sure you have one forty nine officially on the home page. It's called the website mission statement.</w:t>
      </w:r>
    </w:p>
    <w:p>
      <w:pPr>
        <w:spacing w:after="120" w:before="120"/>
      </w:pPr>
      <w:r>
        <w:rPr>
          <w:rFonts w:ascii="Arial" w:cs="Arial" w:eastAsia="Arial" w:hAnsi="Arial"/>
          <w:b/>
          <w:bCs/>
          <w:color w:val="444444"/>
          <w:sz w:val="22"/>
          <w:szCs w:val="22"/>
        </w:rPr>
        <w:t xml:space="preserve">CLAUDE: </w:t>
      </w:r>
      <w:r>
        <w:rPr>
          <w:rFonts w:ascii="Arial" w:cs="Arial" w:eastAsia="Arial" w:hAnsi="Arial"/>
          <w:sz w:val="22"/>
          <w:szCs w:val="22"/>
        </w:rPr>
        <w:t xml:space="preserve">Got it — the website mission statement is entry point number one forty nine officially on the home page. I've got that locked.</w:t>
      </w:r>
    </w:p>
    <w:p>
      <w:pPr>
        <w:spacing w:after="120" w:before="120"/>
      </w:pPr>
      <w:r>
        <w:rPr>
          <w:rFonts w:ascii="Arial" w:cs="Arial" w:eastAsia="Arial" w:hAnsi="Arial"/>
          <w:b/>
          <w:bCs/>
          <w:color w:val="1A4A8A"/>
          <w:sz w:val="22"/>
          <w:szCs w:val="22"/>
        </w:rPr>
        <w:t xml:space="preserve">YOU: </w:t>
      </w:r>
      <w:r>
        <w:rPr>
          <w:rFonts w:ascii="Arial" w:cs="Arial" w:eastAsia="Arial" w:hAnsi="Arial"/>
          <w:sz w:val="22"/>
          <w:szCs w:val="22"/>
        </w:rPr>
        <w:t xml:space="preserve">And we could have the business card. So that's another entry point. Um, the third entry point would be the, um, Rolling Stone style summaries are absolutely fucking electric, and they will suck you in no matter what. So that is... I would say we are going to offer a multi road entry point where it is start here. Will be the first thing you see when you click on my website is start here. And then we're gonna have four, five, six branches, seven branches, eight branches. However, many branches are the real branches to start exploring. Okay? So, essentially, we are doing a choose your own adventure of my website going, say, start here. You can so for whatever it was some appealing to someone, they can go here, here, here, here, here, here, or here. I just mentioned a few of them. I also... now we have to do the videos, all lyrics on the screen. Fifty songs from my lyrics with text videos is absolutely an entry point. I have the song clips. I have I have a hundred and twenty song in an hour and twenty minutes, give or take. Um, that's an entry point. Looking for entry points. Okay. Should you read this as an entry point that is on my full website directory. It is listing. This is something on the on the home page. This is the seventy... number seventy seven, section twenty seven. Should you read this? My alerts are similar to these ten famous artists could be a jumping off point. Definitely the Rolling Stone magazines. Here it is one zero six. Set ensembles, descriptions, and information. That's one. Sentence long descriptions could be a jumping off point. Whatever the final version of the new American song book is, that would require thirty five. I said the fifty lyric videos on one video. That's a good one. We have the the eighty minutes of thirty second song clip video. That's one. We have the one to thirty four G to X quick guides. We could start them off on part one, PG thirteen, because those are amazing to read. Um, so that's absolutely one.</w:t>
      </w:r>
    </w:p>
    <w:p>
      <w:pPr>
        <w:spacing w:after="120" w:before="120"/>
      </w:pPr>
      <w:r>
        <w:rPr>
          <w:rFonts w:ascii="Arial" w:cs="Arial" w:eastAsia="Arial" w:hAnsi="Arial"/>
          <w:b/>
          <w:bCs/>
          <w:color w:val="444444"/>
          <w:sz w:val="22"/>
          <w:szCs w:val="22"/>
        </w:rPr>
        <w:t xml:space="preserve">CLAUDE: </w:t>
      </w:r>
      <w:r>
        <w:rPr>
          <w:rFonts w:ascii="Arial" w:cs="Arial" w:eastAsia="Arial" w:hAnsi="Arial"/>
          <w:sz w:val="22"/>
          <w:szCs w:val="22"/>
        </w:rPr>
        <w:t xml:space="preserve">Right, the business card as an entry point too.</w:t>
      </w:r>
    </w:p>
    <w:p>
      <w:pPr>
        <w:spacing w:after="120" w:before="120"/>
      </w:pPr>
      <w:r>
        <w:rPr>
          <w:rFonts w:ascii="Arial" w:cs="Arial" w:eastAsia="Arial" w:hAnsi="Arial"/>
          <w:b/>
          <w:bCs/>
          <w:color w:val="1A4A8A"/>
          <w:sz w:val="22"/>
          <w:szCs w:val="22"/>
        </w:rPr>
        <w:t xml:space="preserve">YOU: </w:t>
      </w:r>
      <w:r>
        <w:rPr>
          <w:rFonts w:ascii="Arial" w:cs="Arial" w:eastAsia="Arial" w:hAnsi="Arial"/>
          <w:sz w:val="22"/>
          <w:szCs w:val="22"/>
        </w:rPr>
        <w:t xml:space="preserve">And we have songs I wish I wrote.</w:t>
      </w:r>
    </w:p>
    <w:p>
      <w:pPr>
        <w:spacing w:after="120" w:before="120"/>
      </w:pPr>
      <w:r>
        <w:rPr>
          <w:rFonts w:ascii="Arial" w:cs="Arial" w:eastAsia="Arial" w:hAnsi="Arial"/>
          <w:b/>
          <w:bCs/>
          <w:color w:val="444444"/>
          <w:sz w:val="22"/>
          <w:szCs w:val="22"/>
        </w:rPr>
        <w:t xml:space="preserve">CLAUDE: </w:t>
      </w:r>
      <w:r>
        <w:rPr>
          <w:rFonts w:ascii="Arial" w:cs="Arial" w:eastAsia="Arial" w:hAnsi="Arial"/>
          <w:sz w:val="22"/>
          <w:szCs w:val="22"/>
        </w:rPr>
        <w:t xml:space="preserve">Got it — Songs I Wish I Wrote as another entry point.</w:t>
      </w:r>
    </w:p>
    <w:p>
      <w:pPr>
        <w:spacing w:after="120" w:before="120"/>
      </w:pPr>
      <w:r>
        <w:rPr>
          <w:rFonts w:ascii="Arial" w:cs="Arial" w:eastAsia="Arial" w:hAnsi="Arial"/>
          <w:b/>
          <w:bCs/>
          <w:color w:val="1A4A8A"/>
          <w:sz w:val="22"/>
          <w:szCs w:val="22"/>
        </w:rPr>
        <w:t xml:space="preserve">YOU: </w:t>
      </w:r>
      <w:r>
        <w:rPr>
          <w:rFonts w:ascii="Arial" w:cs="Arial" w:eastAsia="Arial" w:hAnsi="Arial"/>
          <w:sz w:val="22"/>
          <w:szCs w:val="22"/>
        </w:rPr>
        <w:t xml:space="preserve">Also, we have tracks. Tracks listed by category is another entry point.</w:t>
      </w:r>
    </w:p>
    <w:p>
      <w:pPr>
        <w:spacing w:after="120" w:before="120"/>
      </w:pPr>
      <w:r>
        <w:rPr>
          <w:rFonts w:ascii="Arial" w:cs="Arial" w:eastAsia="Arial" w:hAnsi="Arial"/>
          <w:b/>
          <w:bCs/>
          <w:color w:val="444444"/>
          <w:sz w:val="22"/>
          <w:szCs w:val="22"/>
        </w:rPr>
        <w:t xml:space="preserve">CLAUDE: </w:t>
      </w:r>
      <w:r>
        <w:rPr>
          <w:rFonts w:ascii="Arial" w:cs="Arial" w:eastAsia="Arial" w:hAnsi="Arial"/>
          <w:sz w:val="22"/>
          <w:szCs w:val="22"/>
        </w:rPr>
        <w:t xml:space="preserve">Got it — Tracks Listed by Category is another entry point.</w:t>
      </w:r>
    </w:p>
    <w:p>
      <w:pPr>
        <w:spacing w:after="120" w:before="120"/>
      </w:pPr>
      <w:r>
        <w:rPr>
          <w:rFonts w:ascii="Arial" w:cs="Arial" w:eastAsia="Arial" w:hAnsi="Arial"/>
          <w:b/>
          <w:bCs/>
          <w:color w:val="1A4A8A"/>
          <w:sz w:val="22"/>
          <w:szCs w:val="22"/>
        </w:rPr>
        <w:t xml:space="preserve">YOU: </w:t>
      </w:r>
      <w:r>
        <w:rPr>
          <w:rFonts w:ascii="Arial" w:cs="Arial" w:eastAsia="Arial" w:hAnsi="Arial"/>
          <w:sz w:val="22"/>
          <w:szCs w:val="22"/>
        </w:rPr>
        <w:t xml:space="preserve">Okay. Four word descriptions for every track is an entry point.</w:t>
      </w:r>
    </w:p>
    <w:p>
      <w:pPr>
        <w:spacing w:after="120" w:before="120"/>
      </w:pPr>
      <w:r>
        <w:rPr>
          <w:rFonts w:ascii="Arial" w:cs="Arial" w:eastAsia="Arial" w:hAnsi="Arial"/>
          <w:b/>
          <w:bCs/>
          <w:color w:val="1A4A8A"/>
          <w:sz w:val="22"/>
          <w:szCs w:val="22"/>
        </w:rPr>
        <w:t xml:space="preserve">YOU: </w:t>
      </w:r>
      <w:r>
        <w:rPr>
          <w:rFonts w:ascii="Arial" w:cs="Arial" w:eastAsia="Arial" w:hAnsi="Arial"/>
          <w:sz w:val="22"/>
          <w:szCs w:val="22"/>
        </w:rPr>
        <w:t xml:space="preserve">And then we have section fifty five, which is seven of thirty five, the quick guide G to X clarifying. And then we also... that is number sixty one or section thirteen of thirty five. And, also, we have section sixty. That's twelve of thirty five album themes, mood and profanity. And then I'm clarifying this one, section fifty nine, it's eleventh of thirty five albums ranked by rating GX. I'm clarifying. Another one, section fifty eight. It's ten of thirty five. It is one sentence summaries of tracks clarifying. And clarifying that number fifty seven is nine of thirty five Rolling Stone styles album reviews. We could even start off with section fifty six. That is eight of thirty five. That is full text of lyrics.</w:t>
      </w:r>
    </w:p>
    <w:p>
      <w:pPr>
        <w:spacing w:after="120" w:before="120"/>
      </w:pPr>
      <w:r>
        <w:rPr>
          <w:rFonts w:ascii="Arial" w:cs="Arial" w:eastAsia="Arial" w:hAnsi="Arial"/>
          <w:b/>
          <w:bCs/>
          <w:color w:val="1A4A8A"/>
          <w:sz w:val="22"/>
          <w:szCs w:val="22"/>
        </w:rPr>
        <w:t xml:space="preserve">YOU: </w:t>
      </w:r>
      <w:r>
        <w:rPr>
          <w:rFonts w:ascii="Arial" w:cs="Arial" w:eastAsia="Arial" w:hAnsi="Arial"/>
          <w:sz w:val="22"/>
          <w:szCs w:val="22"/>
        </w:rPr>
        <w:t xml:space="preserve">Okay. I have section fifty two four of thirty five. What community says?</w:t>
      </w:r>
    </w:p>
    <w:p>
      <w:pPr>
        <w:spacing w:after="120" w:before="120"/>
      </w:pPr>
      <w:r>
        <w:rPr>
          <w:rFonts w:ascii="Arial" w:cs="Arial" w:eastAsia="Arial" w:hAnsi="Arial"/>
          <w:b/>
          <w:bCs/>
          <w:color w:val="444444"/>
          <w:sz w:val="22"/>
          <w:szCs w:val="22"/>
        </w:rPr>
        <w:t xml:space="preserve">CLAUDE: </w:t>
      </w:r>
      <w:r>
        <w:rPr>
          <w:rFonts w:ascii="Arial" w:cs="Arial" w:eastAsia="Arial" w:hAnsi="Arial"/>
          <w:sz w:val="22"/>
          <w:szCs w:val="22"/>
        </w:rPr>
        <w:t xml:space="preserve">Got it — Section 52, What Community Says as an entry point.</w:t>
      </w:r>
    </w:p>
    <w:p>
      <w:pPr>
        <w:spacing w:after="120" w:before="120"/>
      </w:pPr>
      <w:r>
        <w:rPr>
          <w:rFonts w:ascii="Arial" w:cs="Arial" w:eastAsia="Arial" w:hAnsi="Arial"/>
          <w:b/>
          <w:bCs/>
          <w:color w:val="1A4A8A"/>
          <w:sz w:val="22"/>
          <w:szCs w:val="22"/>
        </w:rPr>
        <w:t xml:space="preserve">YOU: </w:t>
      </w:r>
      <w:r>
        <w:rPr>
          <w:rFonts w:ascii="Arial" w:cs="Arial" w:eastAsia="Arial" w:hAnsi="Arial"/>
          <w:sz w:val="22"/>
          <w:szCs w:val="22"/>
        </w:rPr>
        <w:t xml:space="preserve">And just let me wrap up. Um, make sure, um, on the home page, we have number ten, switchboard quick links to every page. That is, uh, to clarify. And to clarify, we have number eleven, site navigator equals what's on collabrtuns dot com. I think that's an old section, so you can put that as a maybe. You can say check it out. Um, and and and other than that, I have said, um, on the on the home page to clarify, it's number one, fast scrolls all website tabs, headings, and sections. That is an entry point and to clarify that is number one on the home page of my full website directory. And number two of my full website directory on the home page is number two, a hundred and twenty eight section website navigation map with section descriptions. That is going to end up being a two hundred section to clarify. And then the three on the home page is how I got here, and we'll make the clean version the first version.</w:t>
      </w:r>
    </w:p>
    <w:p>
      <w:pPr>
        <w:pBdr>
          <w:bottom w:val="single" w:color="2E75B6" w:sz="6" w:space="1"/>
        </w:pBdr>
        <w:spacing w:after="300" w:before="600"/>
      </w:pPr>
      <w:r>
        <w:rPr>
          <w:rFonts w:ascii="Arial" w:cs="Arial" w:eastAsia="Arial" w:hAnsi="Arial"/>
          <w:b/>
          <w:bCs/>
          <w:sz w:val="28"/>
          <w:szCs w:val="28"/>
        </w:rPr>
        <w:t xml:space="preserve">MASTER ENTRY POINTS LIST — 'START HERE' BRANCHES</w:t>
      </w:r>
    </w:p>
    <w:p>
      <w:pPr>
        <w:spacing w:after="300" w:before="100"/>
      </w:pPr>
      <w:r>
        <w:rPr>
          <w:rFonts w:ascii="Arial" w:cs="Arial" w:eastAsia="Arial" w:hAnsi="Arial"/>
          <w:i/>
          <w:iCs/>
          <w:color w:val="666666"/>
          <w:sz w:val="22"/>
          <w:szCs w:val="22"/>
        </w:rPr>
        <w:t xml:space="preserve">Total: 25 Entry Points identified. Use numbers to reference, combine, or remove.</w:t>
      </w:r>
    </w:p>
    <w:p>
      <w:pPr>
        <w:spacing w:after="80" w:before="80"/>
      </w:pPr>
      <w:r>
        <w:rPr>
          <w:rFonts w:ascii="Arial" w:cs="Arial" w:eastAsia="Arial" w:hAnsi="Arial"/>
          <w:sz w:val="22"/>
          <w:szCs w:val="22"/>
        </w:rPr>
        <w:t xml:space="preserve">(1.) Lady Weaver — universal hook, snippet + story, button on homepage</w:t>
      </w:r>
    </w:p>
    <w:p>
      <w:pPr>
        <w:spacing w:after="80" w:before="80"/>
      </w:pPr>
      <w:r>
        <w:rPr>
          <w:rFonts w:ascii="Arial" w:cs="Arial" w:eastAsia="Arial" w:hAnsi="Arial"/>
          <w:sz w:val="22"/>
          <w:szCs w:val="22"/>
        </w:rPr>
        <w:t xml:space="preserve">(2.) Website Mission Statement — Section 149 on homepage, written for 4 audiences</w:t>
      </w:r>
    </w:p>
    <w:p>
      <w:pPr>
        <w:spacing w:after="80" w:before="80"/>
      </w:pPr>
      <w:r>
        <w:rPr>
          <w:rFonts w:ascii="Arial" w:cs="Arial" w:eastAsia="Arial" w:hAnsi="Arial"/>
          <w:sz w:val="22"/>
          <w:szCs w:val="22"/>
        </w:rPr>
        <w:t xml:space="preserve">(3.) How I Got Here — clean version, #3 on homepage</w:t>
      </w:r>
    </w:p>
    <w:p>
      <w:pPr>
        <w:spacing w:after="80" w:before="80"/>
      </w:pPr>
      <w:r>
        <w:rPr>
          <w:rFonts w:ascii="Arial" w:cs="Arial" w:eastAsia="Arial" w:hAnsi="Arial"/>
          <w:sz w:val="22"/>
          <w:szCs w:val="22"/>
        </w:rPr>
        <w:t xml:space="preserve">(4.) Rolling Stone Style Album Reviews — Section 57, 9 of 35</w:t>
      </w:r>
    </w:p>
    <w:p>
      <w:pPr>
        <w:spacing w:after="80" w:before="80"/>
      </w:pPr>
      <w:r>
        <w:rPr>
          <w:rFonts w:ascii="Arial" w:cs="Arial" w:eastAsia="Arial" w:hAnsi="Arial"/>
          <w:sz w:val="22"/>
          <w:szCs w:val="22"/>
        </w:rPr>
        <w:t xml:space="preserve">(5.) Full Text of Lyrics — Section 56, 8 of 35</w:t>
      </w:r>
    </w:p>
    <w:p>
      <w:pPr>
        <w:spacing w:after="80" w:before="80"/>
      </w:pPr>
      <w:r>
        <w:rPr>
          <w:rFonts w:ascii="Arial" w:cs="Arial" w:eastAsia="Arial" w:hAnsi="Arial"/>
          <w:sz w:val="22"/>
          <w:szCs w:val="22"/>
        </w:rPr>
        <w:t xml:space="preserve">(6.) One Sentence Summaries of Tracks — Section 58, 10 of 35</w:t>
      </w:r>
    </w:p>
    <w:p>
      <w:pPr>
        <w:spacing w:after="80" w:before="80"/>
      </w:pPr>
      <w:r>
        <w:rPr>
          <w:rFonts w:ascii="Arial" w:cs="Arial" w:eastAsia="Arial" w:hAnsi="Arial"/>
          <w:sz w:val="22"/>
          <w:szCs w:val="22"/>
        </w:rPr>
        <w:t xml:space="preserve">(7.) Albums Ranked by Rating GX — Section 59, 11 of 35</w:t>
      </w:r>
    </w:p>
    <w:p>
      <w:pPr>
        <w:spacing w:after="80" w:before="80"/>
      </w:pPr>
      <w:r>
        <w:rPr>
          <w:rFonts w:ascii="Arial" w:cs="Arial" w:eastAsia="Arial" w:hAnsi="Arial"/>
          <w:sz w:val="22"/>
          <w:szCs w:val="22"/>
        </w:rPr>
        <w:t xml:space="preserve">(8.) Album Themes, Mood and Profanity — Section 60, 12 of 35</w:t>
      </w:r>
    </w:p>
    <w:p>
      <w:pPr>
        <w:spacing w:after="80" w:before="80"/>
      </w:pPr>
      <w:r>
        <w:rPr>
          <w:rFonts w:ascii="Arial" w:cs="Arial" w:eastAsia="Arial" w:hAnsi="Arial"/>
          <w:sz w:val="22"/>
          <w:szCs w:val="22"/>
        </w:rPr>
        <w:t xml:space="preserve">(9.) Quick Guide G to X — Section 61, 13 of 35 (also Section 55, 7 of 35)</w:t>
      </w:r>
    </w:p>
    <w:p>
      <w:pPr>
        <w:spacing w:after="80" w:before="80"/>
      </w:pPr>
      <w:r>
        <w:rPr>
          <w:rFonts w:ascii="Arial" w:cs="Arial" w:eastAsia="Arial" w:hAnsi="Arial"/>
          <w:sz w:val="22"/>
          <w:szCs w:val="22"/>
        </w:rPr>
        <w:t xml:space="preserve">(10.) Switchboard Quick Links to Every Page — #10 on homepage</w:t>
      </w:r>
    </w:p>
    <w:p>
      <w:pPr>
        <w:spacing w:after="80" w:before="80"/>
      </w:pPr>
      <w:r>
        <w:rPr>
          <w:rFonts w:ascii="Arial" w:cs="Arial" w:eastAsia="Arial" w:hAnsi="Arial"/>
          <w:sz w:val="22"/>
          <w:szCs w:val="22"/>
        </w:rPr>
        <w:t xml:space="preserve">(11.) Site Navigator = What's on Collabrtuns.com — MAYBE / old section, check it out</w:t>
      </w:r>
    </w:p>
    <w:p>
      <w:pPr>
        <w:spacing w:after="80" w:before="80"/>
      </w:pPr>
      <w:r>
        <w:rPr>
          <w:rFonts w:ascii="Arial" w:cs="Arial" w:eastAsia="Arial" w:hAnsi="Arial"/>
          <w:sz w:val="22"/>
          <w:szCs w:val="22"/>
        </w:rPr>
        <w:t xml:space="preserve">(12.) Fast Scroll All Website Tabs, Headings and Sections — #1 on homepage</w:t>
      </w:r>
    </w:p>
    <w:p>
      <w:pPr>
        <w:spacing w:after="80" w:before="80"/>
      </w:pPr>
      <w:r>
        <w:rPr>
          <w:rFonts w:ascii="Arial" w:cs="Arial" w:eastAsia="Arial" w:hAnsi="Arial"/>
          <w:sz w:val="22"/>
          <w:szCs w:val="22"/>
        </w:rPr>
        <w:t xml:space="preserve">(13.) Start Reading: One of 35 — pick a section and dive in</w:t>
      </w:r>
    </w:p>
    <w:p>
      <w:pPr>
        <w:spacing w:after="80" w:before="80"/>
      </w:pPr>
      <w:r>
        <w:rPr>
          <w:rFonts w:ascii="Arial" w:cs="Arial" w:eastAsia="Arial" w:hAnsi="Arial"/>
          <w:sz w:val="22"/>
          <w:szCs w:val="22"/>
        </w:rPr>
        <w:t xml:space="preserve">(14.) Collaborhythm Complete Website Sitemap / Digital Archive — 128 sections expanding to 200, colorful 'lost in ruins' theme</w:t>
      </w:r>
    </w:p>
    <w:p>
      <w:pPr>
        <w:spacing w:after="80" w:before="80"/>
      </w:pPr>
      <w:r>
        <w:rPr>
          <w:rFonts w:ascii="Arial" w:cs="Arial" w:eastAsia="Arial" w:hAnsi="Arial"/>
          <w:sz w:val="22"/>
          <w:szCs w:val="22"/>
        </w:rPr>
        <w:t xml:space="preserve">(15.) Should You Read This? — Section 77, 27 of 35</w:t>
      </w:r>
    </w:p>
    <w:p>
      <w:pPr>
        <w:spacing w:after="80" w:before="80"/>
      </w:pPr>
      <w:r>
        <w:rPr>
          <w:rFonts w:ascii="Arial" w:cs="Arial" w:eastAsia="Arial" w:hAnsi="Arial"/>
          <w:sz w:val="22"/>
          <w:szCs w:val="22"/>
        </w:rPr>
        <w:t xml:space="preserve">(16.) Business Card</w:t>
      </w:r>
    </w:p>
    <w:p>
      <w:pPr>
        <w:spacing w:after="80" w:before="80"/>
      </w:pPr>
      <w:r>
        <w:rPr>
          <w:rFonts w:ascii="Arial" w:cs="Arial" w:eastAsia="Arial" w:hAnsi="Arial"/>
          <w:sz w:val="22"/>
          <w:szCs w:val="22"/>
        </w:rPr>
        <w:t xml:space="preserve">(17.) 50 Lyric Text Videos — all lyrics on screen</w:t>
      </w:r>
    </w:p>
    <w:p>
      <w:pPr>
        <w:spacing w:after="80" w:before="80"/>
      </w:pPr>
      <w:r>
        <w:rPr>
          <w:rFonts w:ascii="Arial" w:cs="Arial" w:eastAsia="Arial" w:hAnsi="Arial"/>
          <w:sz w:val="22"/>
          <w:szCs w:val="22"/>
        </w:rPr>
        <w:t xml:space="preserve">(18.) 80 Minutes of 30-Second Song Clips Video — 120 songs approx.</w:t>
      </w:r>
    </w:p>
    <w:p>
      <w:pPr>
        <w:spacing w:after="80" w:before="80"/>
      </w:pPr>
      <w:r>
        <w:rPr>
          <w:rFonts w:ascii="Arial" w:cs="Arial" w:eastAsia="Arial" w:hAnsi="Arial"/>
          <w:sz w:val="22"/>
          <w:szCs w:val="22"/>
        </w:rPr>
        <w:t xml:space="preserve">(19.) Set Ensembles Descriptions and Information — Section 106</w:t>
      </w:r>
    </w:p>
    <w:p>
      <w:pPr>
        <w:spacing w:after="80" w:before="80"/>
      </w:pPr>
      <w:r>
        <w:rPr>
          <w:rFonts w:ascii="Arial" w:cs="Arial" w:eastAsia="Arial" w:hAnsi="Arial"/>
          <w:sz w:val="22"/>
          <w:szCs w:val="22"/>
        </w:rPr>
        <w:t xml:space="preserve">(20.) New American Songbook — final version, 35 sections</w:t>
      </w:r>
    </w:p>
    <w:p>
      <w:pPr>
        <w:spacing w:after="80" w:before="80"/>
      </w:pPr>
      <w:r>
        <w:rPr>
          <w:rFonts w:ascii="Arial" w:cs="Arial" w:eastAsia="Arial" w:hAnsi="Arial"/>
          <w:sz w:val="22"/>
          <w:szCs w:val="22"/>
        </w:rPr>
        <w:t xml:space="preserve">(21.) Songs I Wish I Wrote</w:t>
      </w:r>
    </w:p>
    <w:p>
      <w:pPr>
        <w:spacing w:after="80" w:before="80"/>
      </w:pPr>
      <w:r>
        <w:rPr>
          <w:rFonts w:ascii="Arial" w:cs="Arial" w:eastAsia="Arial" w:hAnsi="Arial"/>
          <w:sz w:val="22"/>
          <w:szCs w:val="22"/>
        </w:rPr>
        <w:t xml:space="preserve">(22.) Tracks Listed by Category</w:t>
      </w:r>
    </w:p>
    <w:p>
      <w:pPr>
        <w:spacing w:after="80" w:before="80"/>
      </w:pPr>
      <w:r>
        <w:rPr>
          <w:rFonts w:ascii="Arial" w:cs="Arial" w:eastAsia="Arial" w:hAnsi="Arial"/>
          <w:sz w:val="22"/>
          <w:szCs w:val="22"/>
        </w:rPr>
        <w:t xml:space="preserve">(23.) Four Word Descriptions for Every Track</w:t>
      </w:r>
    </w:p>
    <w:p>
      <w:pPr>
        <w:spacing w:after="80" w:before="80"/>
      </w:pPr>
      <w:r>
        <w:rPr>
          <w:rFonts w:ascii="Arial" w:cs="Arial" w:eastAsia="Arial" w:hAnsi="Arial"/>
          <w:sz w:val="22"/>
          <w:szCs w:val="22"/>
        </w:rPr>
        <w:t xml:space="preserve">(24.) What Community Says — Section 52, 4 of 35</w:t>
      </w:r>
    </w:p>
    <w:p>
      <w:pPr>
        <w:spacing w:after="80" w:before="80"/>
      </w:pPr>
      <w:r>
        <w:rPr>
          <w:rFonts w:ascii="Arial" w:cs="Arial" w:eastAsia="Arial" w:hAnsi="Arial"/>
          <w:sz w:val="22"/>
          <w:szCs w:val="22"/>
        </w:rPr>
        <w:t xml:space="preserve">(25.) Similar to These 10 Famous Artists — possible jumping off point</w:t>
      </w:r>
    </w:p>
    <w:sectPr>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2026-05-07T14:52:33.996Z</dcterms:created>
  <dcterms:modified xsi:type="dcterms:W3CDTF">2026-05-07T14:52:33.997Z</dcterms:modified>
</cp:coreProperties>
</file>

<file path=docProps/custom.xml><?xml version="1.0" encoding="utf-8"?>
<Properties xmlns="http://schemas.openxmlformats.org/officeDocument/2006/custom-properties" xmlns:vt="http://schemas.openxmlformats.org/officeDocument/2006/docPropsVTypes"/>
</file>